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Eugénia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Martins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+351966798081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200315234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eugenia.martins@codifinanca.pt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2605-199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03/01/1969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Eugénia Martins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