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Białkowska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wikunia.bialkowska@gmail.com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+48793321721 ,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