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Elior</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Attia</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4.4.1987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+9720528595669</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eliorattia@gmail.com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3.3.2026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Yuval</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21.5.2015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Yali</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26.12.2016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Yonatan</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21.7.2022 г.</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