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Rafael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Cristino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25/08/2000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+351912052051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rafavc2508@gmail.com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