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włodek Błaszczyk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+48500001504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Kornelia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Magda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