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Juan Ramón  Lago Barral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58039317J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09/08/2004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juanrlago2@gmail.com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+34611275730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