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Natalia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Jarosławska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+48510934834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09.09.2002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ES0769613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natally.jaro@gmail.com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55-200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Natalia Jarosławska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