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Kerry</w:t>
      </w:r>
      <w:r w:rsidR="00594BA5">
        <w:rPr>
          <w:sz w:val="20"/>
          <w:szCs w:val="20"/>
          <w:lang w:val="bg-BG"/>
        </w:rPr>
        <w:t xml:space="preserve"> </w:t>
      </w:r>
      <w:r w:rsidRPr="001D0D09">
        <w:rPr>
          <w:sz w:val="20"/>
          <w:szCs w:val="20"/>
        </w:rPr>
        <w:t>Travers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+4407701313814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kerrytravers@live.com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