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cejan</w:t>
      </w:r>
      <w:r w:rsidR="00594BA5">
        <w:rPr>
          <w:sz w:val="20"/>
          <w:szCs w:val="20"/>
          <w:lang w:val="bg-BG"/>
        </w:rPr>
        <w:t xml:space="preserve"> </w:t>
      </w:r>
      <w:r w:rsidRPr="001D0D09">
        <w:rPr>
          <w:sz w:val="20"/>
          <w:szCs w:val="20"/>
        </w:rPr>
        <w:t>whiteside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+447751336744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cejanwhiteside@hotmail.co.uk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