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henry</w:t>
      </w:r>
      <w:r w:rsidR="00594BA5">
        <w:rPr>
          <w:sz w:val="20"/>
          <w:szCs w:val="20"/>
          <w:lang w:val="bg-BG"/>
        </w:rPr>
        <w:t xml:space="preserve"> </w:t>
      </w:r>
      <w:r w:rsidRPr="001D0D09">
        <w:rPr>
          <w:sz w:val="20"/>
          <w:szCs w:val="20"/>
        </w:rPr>
        <w:t>milldown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+447478533337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henry.milldown@gmail.com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