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Anżela Kim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+48500080499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Herman Kim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Lina Kim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Jegor Ponamarow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04.01.2016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Iwan Bondar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06.01.2016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Artiom Kim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06.06.2016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