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Andžej Buiko</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