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Grocholska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+48600326292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Grocholska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Małgorzata Kowalkowska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Anna Kowalkowska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03.04.2013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