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christian.yonov@gmail.com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+359887611257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23.4.1995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