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Mariya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Chobanova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mariya.chobanova05@gmail.com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+359877430887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6.9.1993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