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Магдалена  Алсокар</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11.6.2000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+359886219972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magdalena.alsokar@gmail.com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