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Marvin</w:t>
      </w:r>
      <w:r w:rsidR="00594BA5">
        <w:rPr>
          <w:sz w:val="20"/>
          <w:szCs w:val="20"/>
          <w:lang w:val="bg-BG"/>
        </w:rPr>
        <w:t xml:space="preserve"> </w:t>
      </w:r>
      <w:r w:rsidRPr="001D0D09">
        <w:rPr>
          <w:sz w:val="20"/>
          <w:szCs w:val="20"/>
        </w:rPr>
        <w:t>Bridgeman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+447585125900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marvinvillans@hotmail.com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