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Pla Almenar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47116023V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8/4/1997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+34699108884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nelpla97@gmail.com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Nel Pla Almenar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