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eugeniu</w:t>
      </w:r>
      <w:r w:rsidR="00594BA5">
        <w:rPr>
          <w:sz w:val="20"/>
          <w:szCs w:val="20"/>
          <w:lang w:val="bg-BG"/>
        </w:rPr>
        <w:t xml:space="preserve"> </w:t>
      </w:r>
      <w:r w:rsidRPr="001D0D09">
        <w:rPr>
          <w:sz w:val="20"/>
          <w:szCs w:val="20"/>
        </w:rPr>
        <w:t>borsevici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+37379990913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borshevicie85@gmail.com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