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Itzik</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Sharvit</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29.9.1990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+9720509584784</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itziksh631@gmail.com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3.3.2026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Raphael</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11.5.2017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