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Berndt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+48660759561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Berndt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Berndt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Emilia Berndt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