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Michele</w:t>
      </w:r>
      <w:r>
        <w:t xml:space="preserve">      </w:t>
      </w:r>
      <w:r>
        <w:rPr>
          <w:rFonts w:hint="eastAsia"/>
        </w:rPr>
        <w:t>Marchesoni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05/12/1988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+393423235597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ersonny@gmail.com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Sara  </w:t>
      </w:r>
      <w:r w:rsidRPr="004F7801" w:rsidR="004F7801">
        <w:rPr>
          <w:color w:val="000000" w:themeColor="text1"/>
        </w:rPr>
        <w:t>Marchesoni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04/01/2014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Leo </w:t>
      </w:r>
      <w:r w:rsidRPr="00107DE0" w:rsidR="00107DE0">
        <w:rPr>
          <w:color w:val="000000" w:themeColor="text1"/>
        </w:rPr>
        <w:t>Marchesoni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21/07/2022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>Elisabetta</w:t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>Marchesoni</w:t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21/04/2020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