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Żukowska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eb.zukowska@gmail.com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+48792720507 ,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Żukowska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Żukowski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