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Григор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Кръстев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grigor_78@abv.bg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+359888788982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19.4.1978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22.3.2026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