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Радослав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Перничев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radi23102009@gmail.com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+3590896309043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23.10.2009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21.3.2026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