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Zaiets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+48575083600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14.03.1978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Pavlo Zaiets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Uliana Yana Zaiets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