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Изабела Анадолова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