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+201272311100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05/03/2007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193189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Ksz Sabine Hospital - Muvattupuzha, Muvattupuzha, Kerala, India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Sabine Hospital - Muvattupuzha, Muvattupuzha, Kerala, India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0120372937</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+201272131000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