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Liudmila Novak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+48730904857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Novak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Illia Yadrowskij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Nazarij Kasian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Ania Olenich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