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Marco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Kast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marco_kast@web.de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+491622447806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07/02/1997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LGT995WRL</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Siegmund kast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+491766007564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