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Dominic</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Stengl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dominic_stengl@web.de</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+4917696808168</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20/02/1990</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C8LK90NPZ</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Hungerfeldstraße, Öhringen, Germany CREEK Hotel  Residences El Gouna, El Gouna Entrance,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CREEK Hotel  Residences El Gouna, El Gouna Entrance,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Carolin Stengl</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+491768652639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19/03/2026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