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Wojtasik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justynagocek@gmail.com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+48782071665 ,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Mikolaj wojtasik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10.07.2015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