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Adess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+972546473622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adessdaria@gmail.com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