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Lucie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Coufalová</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coufalova27@gmail.com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+420723645536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27/10/1990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Mazovská 478/6 Praha 8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Praha 8</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Jít a Coufalova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+420606745434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