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Carraca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29/09/1991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+351934296256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ana.carraca.72@gmail.com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