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Monet</w:t>
      </w:r>
      <w:r w:rsidR="00405CC1">
        <w:t xml:space="preserve"> </w:t>
      </w:r>
      <w:r w:rsidRPr="00405CC1" w:rsidR="00405CC1">
        <w:t>Van staden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8811120120086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Marnus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Maston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