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lasha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dvali</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14.5.1995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+359895377390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m.buachidze1@icloud.com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12.3.2026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