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Robert</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Haegens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robjuh_165@hotmail.com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+310611716809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16/05/1991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Brjc957f89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Kanariesprenk 251 Mangroovy M3-2A,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M3-2A,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Donn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+61611716808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