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Albert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Castillo Saiz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48069668J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5/4/2003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+34722811444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albertcastillosaiz@gmail.com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Albert Castillo Saiz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