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Guillem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Artigues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20553210L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1/1/2000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+34688899474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guillemartigues@gmail.com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Guillem Artigues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