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Alberto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Triviño Alonso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71965556M</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05/08/2003</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+34650600025</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albertotriv03@gmail.com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10/03/2026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10/03/2026</w:t>
      </w:r>
      <w:r w:rsidR="00C302CD">
        <w:rPr>
          <w:sz w:val="22"/>
          <w:szCs w:val="22"/>
          <w:lang w:val="bg-BG"/>
        </w:rPr>
        <w:t xml:space="preserve">                        </w:t>
      </w:r>
      <w:r w:rsidR="00513D8D">
        <w:rPr>
          <w:sz w:val="22"/>
          <w:szCs w:val="22"/>
        </w:rPr>
        <w:t xml:space="preserve">                        </w:t>
      </w:r>
      <w:r w:rsidR="00213D63">
        <w:rPr>
          <w:sz w:val="22"/>
          <w:szCs w:val="22"/>
          <w:lang w:val="en-US"/>
        </w:rPr>
        <w:t xml:space="preserve">Alberto Triviño Alonso </w:t>
      </w:r>
      <w:r w:rsidR="00213D63">
        <w:rPr>
          <w:sz w:val="22"/>
          <w:szCs w:val="22"/>
          <w:lang w:val="en-US"/>
        </w:rPr>
        <w:br/>
        <w:t xml:space="preserve">                                                                                   </w:t>
      </w:r>
      <w:r w:rsidRPr="002F4A70" w:rsidR="002F4A70">
        <w:rPr>
          <w:sz w:val="22"/>
          <w:szCs w:val="22"/>
          <w:lang w:val="en-US"/>
        </w:rPr>
        <w:t>71965556M</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