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Paula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Burgueño Orejuela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77124873P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25/7/2000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+34619462003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paulaburgueor@gmail.com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Paula Burgueño Orejuela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