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sean</w:t>
      </w:r>
      <w:r w:rsidR="00594BA5">
        <w:rPr>
          <w:sz w:val="20"/>
          <w:szCs w:val="20"/>
          <w:lang w:val="bg-BG"/>
        </w:rPr>
        <w:t xml:space="preserve"> </w:t>
      </w:r>
      <w:r w:rsidRPr="001D0D09">
        <w:rPr>
          <w:sz w:val="20"/>
          <w:szCs w:val="20"/>
        </w:rPr>
        <w:t>bradley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+4407982845206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senbradley1888@gmail.com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