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Meraai</w:t>
      </w:r>
      <w:r w:rsidR="00405CC1">
        <w:t xml:space="preserve"> </w:t>
      </w:r>
      <w:r w:rsidRPr="00405CC1" w:rsidR="00405CC1">
        <w:t>Helm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8701200014087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and Glenn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