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Zhulieta Andonova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11.11.1990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+35988959777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zhulietaandonova@gmail.com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Christo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26.9.2022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