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Reclik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+48793421796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Reclik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Reclik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