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witold Lapacz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+48603921625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Lapacz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heniek Lapacz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amelia Lapacz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