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Melissa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Concas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+393482935765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Ca85634rc</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melissa.concas06@gmail.com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Cagliari, CA, Italia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09018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Maurizio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+38641373870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Melissa Concas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