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Ana</w:t>
      </w:r>
      <w:r w:rsidR="00405CC1">
        <w:t xml:space="preserve"> </w:t>
      </w:r>
      <w:r w:rsidRPr="00405CC1" w:rsidR="00405CC1">
        <w:t>Campher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8809220252080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Troy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