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Веселина Янева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11.6.1980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+3590893411491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v.d.yaneva@gmail.com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20.10.2011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